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99" w:rsidRDefault="00476399">
      <w:pPr>
        <w:pStyle w:val="a3"/>
        <w:kinsoku w:val="0"/>
        <w:overflowPunct w:val="0"/>
        <w:spacing w:before="11"/>
        <w:rPr>
          <w:sz w:val="5"/>
          <w:szCs w:val="5"/>
        </w:rPr>
      </w:pPr>
    </w:p>
    <w:tbl>
      <w:tblPr>
        <w:tblW w:w="1059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543"/>
        <w:gridCol w:w="2694"/>
        <w:gridCol w:w="2368"/>
      </w:tblGrid>
      <w:tr w:rsidR="00476399" w:rsidRPr="007662DB" w:rsidTr="007662DB">
        <w:trPr>
          <w:trHeight w:hRule="exact" w:val="379"/>
        </w:trPr>
        <w:tc>
          <w:tcPr>
            <w:tcW w:w="10590" w:type="dxa"/>
            <w:gridSpan w:val="4"/>
            <w:tcBorders>
              <w:bottom w:val="nil"/>
            </w:tcBorders>
            <w:shd w:val="clear" w:color="auto" w:fill="EEFFFF"/>
            <w:vAlign w:val="center"/>
          </w:tcPr>
          <w:p w:rsidR="00476399" w:rsidRPr="007662DB" w:rsidRDefault="00476399" w:rsidP="00EA16E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2DB">
              <w:rPr>
                <w:rFonts w:ascii="標楷體" w:eastAsia="標楷體" w:hAnsi="標楷體" w:cs="新細明體" w:hint="eastAsia"/>
                <w:b/>
                <w:bCs/>
                <w:color w:val="0000FF"/>
                <w:sz w:val="28"/>
                <w:szCs w:val="28"/>
              </w:rPr>
              <w:t>大葉大學</w:t>
            </w:r>
            <w:r w:rsidRPr="007662DB">
              <w:rPr>
                <w:rFonts w:ascii="標楷體" w:eastAsia="標楷體" w:hAnsi="標楷體" w:cs="新細明體"/>
                <w:b/>
                <w:bCs/>
                <w:color w:val="0000FF"/>
                <w:spacing w:val="-42"/>
                <w:sz w:val="28"/>
                <w:szCs w:val="28"/>
              </w:rPr>
              <w:t xml:space="preserve"> </w:t>
            </w:r>
            <w:r w:rsidR="006741FB" w:rsidRPr="00173355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104</w:t>
            </w:r>
            <w:r w:rsidRPr="007662DB">
              <w:rPr>
                <w:rFonts w:ascii="標楷體" w:eastAsia="標楷體" w:hAnsi="標楷體" w:cs="新細明體"/>
                <w:b/>
                <w:bCs/>
                <w:color w:val="0000FF"/>
                <w:spacing w:val="-43"/>
                <w:sz w:val="28"/>
                <w:szCs w:val="28"/>
              </w:rPr>
              <w:t xml:space="preserve"> </w:t>
            </w:r>
            <w:r w:rsidR="006741FB">
              <w:rPr>
                <w:rFonts w:ascii="標楷體" w:eastAsia="標楷體" w:hAnsi="標楷體" w:cs="新細明體" w:hint="eastAsia"/>
                <w:b/>
                <w:bCs/>
                <w:color w:val="0000FF"/>
                <w:sz w:val="28"/>
                <w:szCs w:val="28"/>
              </w:rPr>
              <w:t>學年度</w:t>
            </w:r>
            <w:r w:rsidR="00EA16ED">
              <w:rPr>
                <w:rFonts w:ascii="標楷體" w:eastAsia="標楷體" w:hAnsi="標楷體" w:cs="新細明體" w:hint="eastAsia"/>
                <w:b/>
                <w:bCs/>
                <w:color w:val="0000FF"/>
                <w:sz w:val="28"/>
                <w:szCs w:val="28"/>
              </w:rPr>
              <w:t>下</w:t>
            </w:r>
            <w:r w:rsidRPr="007662DB">
              <w:rPr>
                <w:rFonts w:ascii="標楷體" w:eastAsia="標楷體" w:hAnsi="標楷體" w:cs="新細明體" w:hint="eastAsia"/>
                <w:b/>
                <w:bCs/>
                <w:color w:val="0000FF"/>
                <w:sz w:val="28"/>
                <w:szCs w:val="28"/>
              </w:rPr>
              <w:t>學期</w:t>
            </w:r>
            <w:r w:rsidRPr="007662DB">
              <w:rPr>
                <w:rFonts w:ascii="標楷體" w:eastAsia="標楷體" w:hAnsi="標楷體" w:cs="新細明體"/>
                <w:b/>
                <w:bCs/>
                <w:color w:val="0000FF"/>
                <w:spacing w:val="-12"/>
                <w:sz w:val="28"/>
                <w:szCs w:val="28"/>
              </w:rPr>
              <w:t xml:space="preserve"> </w:t>
            </w:r>
            <w:r w:rsidRPr="007662DB">
              <w:rPr>
                <w:rFonts w:ascii="標楷體" w:eastAsia="標楷體" w:hAnsi="標楷體" w:cs="新細明體" w:hint="eastAsia"/>
                <w:b/>
                <w:bCs/>
                <w:color w:val="0000FF"/>
                <w:sz w:val="28"/>
                <w:szCs w:val="28"/>
              </w:rPr>
              <w:t>學生退、休學退費標準表</w:t>
            </w:r>
          </w:p>
        </w:tc>
      </w:tr>
      <w:tr w:rsidR="00476399" w:rsidRPr="007662DB" w:rsidTr="007662DB">
        <w:trPr>
          <w:trHeight w:hRule="exact" w:val="544"/>
        </w:trPr>
        <w:tc>
          <w:tcPr>
            <w:tcW w:w="10590" w:type="dxa"/>
            <w:gridSpan w:val="4"/>
            <w:tcBorders>
              <w:top w:val="nil"/>
            </w:tcBorders>
            <w:shd w:val="clear" w:color="auto" w:fill="EEFFFF"/>
            <w:vAlign w:val="center"/>
          </w:tcPr>
          <w:p w:rsidR="00476399" w:rsidRPr="007662DB" w:rsidRDefault="00476399" w:rsidP="007662DB">
            <w:pPr>
              <w:pStyle w:val="TableParagraph"/>
              <w:kinsoku w:val="0"/>
              <w:overflowPunct w:val="0"/>
              <w:spacing w:line="287" w:lineRule="exact"/>
              <w:ind w:left="4394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7662DB">
              <w:rPr>
                <w:rFonts w:ascii="標楷體" w:eastAsia="標楷體" w:hAnsi="標楷體" w:cs="新細明體" w:hint="eastAsia"/>
                <w:sz w:val="20"/>
                <w:szCs w:val="20"/>
              </w:rPr>
              <w:t>本表依據教育部</w:t>
            </w:r>
            <w:r w:rsidRPr="00173355">
              <w:rPr>
                <w:rFonts w:eastAsia="標楷體"/>
                <w:spacing w:val="-12"/>
                <w:sz w:val="20"/>
                <w:szCs w:val="20"/>
              </w:rPr>
              <w:t xml:space="preserve"> </w:t>
            </w:r>
            <w:r w:rsidRPr="00173355">
              <w:rPr>
                <w:rFonts w:eastAsia="標楷體"/>
                <w:spacing w:val="-2"/>
                <w:sz w:val="20"/>
                <w:szCs w:val="20"/>
              </w:rPr>
              <w:t>97.6.13</w:t>
            </w:r>
            <w:r w:rsidRPr="007662DB">
              <w:rPr>
                <w:rFonts w:ascii="標楷體" w:eastAsia="標楷體" w:hAnsi="標楷體" w:cs="新細明體"/>
                <w:spacing w:val="-13"/>
                <w:sz w:val="20"/>
                <w:szCs w:val="20"/>
              </w:rPr>
              <w:t xml:space="preserve"> </w:t>
            </w:r>
            <w:r w:rsidRPr="007662DB">
              <w:rPr>
                <w:rFonts w:ascii="標楷體" w:eastAsia="標楷體" w:hAnsi="標楷體" w:cs="新細明體" w:hint="eastAsia"/>
                <w:sz w:val="20"/>
                <w:szCs w:val="20"/>
              </w:rPr>
              <w:t>台参字第</w:t>
            </w:r>
            <w:r w:rsidRPr="00173355">
              <w:rPr>
                <w:rFonts w:eastAsia="標楷體"/>
                <w:spacing w:val="-13"/>
                <w:sz w:val="20"/>
                <w:szCs w:val="20"/>
              </w:rPr>
              <w:t xml:space="preserve"> </w:t>
            </w:r>
            <w:r w:rsidRPr="00173355">
              <w:rPr>
                <w:rFonts w:eastAsia="標楷體"/>
                <w:sz w:val="20"/>
                <w:szCs w:val="20"/>
              </w:rPr>
              <w:t>0970097991C</w:t>
            </w:r>
            <w:r w:rsidRPr="00173355">
              <w:rPr>
                <w:rFonts w:eastAsia="標楷體"/>
                <w:spacing w:val="-12"/>
                <w:sz w:val="20"/>
                <w:szCs w:val="20"/>
              </w:rPr>
              <w:t xml:space="preserve"> </w:t>
            </w:r>
            <w:r w:rsidRPr="007662DB">
              <w:rPr>
                <w:rFonts w:ascii="標楷體" w:eastAsia="標楷體" w:hAnsi="標楷體" w:cs="新細明體" w:hint="eastAsia"/>
                <w:sz w:val="20"/>
                <w:szCs w:val="20"/>
              </w:rPr>
              <w:t>號令辦理</w:t>
            </w:r>
          </w:p>
        </w:tc>
      </w:tr>
      <w:tr w:rsidR="00476399" w:rsidRPr="007662DB" w:rsidTr="006741FB">
        <w:trPr>
          <w:trHeight w:hRule="exact" w:val="370"/>
        </w:trPr>
        <w:tc>
          <w:tcPr>
            <w:tcW w:w="5528" w:type="dxa"/>
            <w:gridSpan w:val="2"/>
            <w:vMerge w:val="restart"/>
            <w:shd w:val="clear" w:color="auto" w:fill="EEFFFF"/>
          </w:tcPr>
          <w:p w:rsidR="00476399" w:rsidRPr="007662DB" w:rsidRDefault="00476399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76399" w:rsidRPr="007662DB" w:rsidRDefault="00476399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19"/>
                <w:szCs w:val="19"/>
              </w:rPr>
            </w:pPr>
          </w:p>
          <w:p w:rsidR="00476399" w:rsidRPr="007662DB" w:rsidRDefault="00476399">
            <w:pPr>
              <w:pStyle w:val="TableParagraph"/>
              <w:kinsoku w:val="0"/>
              <w:overflowPunct w:val="0"/>
              <w:ind w:left="19"/>
              <w:jc w:val="center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  <w:color w:val="0000FF"/>
              </w:rPr>
              <w:t>辦理休、退學時間</w:t>
            </w:r>
          </w:p>
        </w:tc>
        <w:tc>
          <w:tcPr>
            <w:tcW w:w="5062" w:type="dxa"/>
            <w:gridSpan w:val="2"/>
            <w:shd w:val="clear" w:color="auto" w:fill="EEFFFF"/>
          </w:tcPr>
          <w:p w:rsidR="00476399" w:rsidRPr="007662DB" w:rsidRDefault="00476399">
            <w:pPr>
              <w:pStyle w:val="TableParagraph"/>
              <w:kinsoku w:val="0"/>
              <w:overflowPunct w:val="0"/>
              <w:spacing w:line="287" w:lineRule="exact"/>
              <w:ind w:right="18"/>
              <w:jc w:val="center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  <w:color w:val="0000FF"/>
              </w:rPr>
              <w:t>退費標準</w:t>
            </w:r>
          </w:p>
        </w:tc>
      </w:tr>
      <w:tr w:rsidR="00476399" w:rsidRPr="007662DB" w:rsidTr="006741FB">
        <w:trPr>
          <w:trHeight w:hRule="exact" w:val="371"/>
        </w:trPr>
        <w:tc>
          <w:tcPr>
            <w:tcW w:w="5528" w:type="dxa"/>
            <w:gridSpan w:val="2"/>
            <w:vMerge/>
            <w:shd w:val="clear" w:color="auto" w:fill="EEFFFF"/>
          </w:tcPr>
          <w:p w:rsidR="00476399" w:rsidRPr="007662DB" w:rsidRDefault="00476399">
            <w:pPr>
              <w:pStyle w:val="TableParagraph"/>
              <w:kinsoku w:val="0"/>
              <w:overflowPunct w:val="0"/>
              <w:spacing w:line="287" w:lineRule="exact"/>
              <w:ind w:right="1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EEFFFF"/>
            <w:vAlign w:val="center"/>
          </w:tcPr>
          <w:p w:rsidR="00476399" w:rsidRPr="007662DB" w:rsidRDefault="00476399" w:rsidP="00225F99">
            <w:pPr>
              <w:pStyle w:val="TableParagraph"/>
              <w:kinsoku w:val="0"/>
              <w:overflowPunct w:val="0"/>
              <w:spacing w:line="287" w:lineRule="exact"/>
              <w:jc w:val="center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  <w:color w:val="0000FF"/>
              </w:rPr>
              <w:t>學雜費制</w:t>
            </w:r>
          </w:p>
        </w:tc>
        <w:tc>
          <w:tcPr>
            <w:tcW w:w="2368" w:type="dxa"/>
            <w:shd w:val="clear" w:color="auto" w:fill="EEFFFF"/>
            <w:vAlign w:val="center"/>
          </w:tcPr>
          <w:p w:rsidR="00476399" w:rsidRPr="007662DB" w:rsidRDefault="00476399" w:rsidP="00225F99">
            <w:pPr>
              <w:pStyle w:val="TableParagraph"/>
              <w:kinsoku w:val="0"/>
              <w:overflowPunct w:val="0"/>
              <w:spacing w:line="287" w:lineRule="exact"/>
              <w:jc w:val="center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  <w:color w:val="0000FF"/>
              </w:rPr>
              <w:t>學分學雜費制</w:t>
            </w:r>
          </w:p>
        </w:tc>
      </w:tr>
      <w:tr w:rsidR="00476399" w:rsidRPr="007662DB" w:rsidTr="006741FB">
        <w:trPr>
          <w:trHeight w:hRule="exact" w:val="830"/>
        </w:trPr>
        <w:tc>
          <w:tcPr>
            <w:tcW w:w="5528" w:type="dxa"/>
            <w:gridSpan w:val="2"/>
            <w:vMerge/>
            <w:shd w:val="clear" w:color="auto" w:fill="EEFFFF"/>
          </w:tcPr>
          <w:p w:rsidR="00476399" w:rsidRPr="007662DB" w:rsidRDefault="00476399">
            <w:pPr>
              <w:pStyle w:val="TableParagraph"/>
              <w:kinsoku w:val="0"/>
              <w:overflowPunct w:val="0"/>
              <w:spacing w:line="287" w:lineRule="exact"/>
              <w:ind w:left="782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EEFFFF"/>
            <w:vAlign w:val="center"/>
          </w:tcPr>
          <w:p w:rsid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/>
              <w:jc w:val="center"/>
              <w:rPr>
                <w:rFonts w:ascii="標楷體" w:eastAsia="標楷體" w:hAnsi="標楷體" w:cs="新細明體"/>
                <w:color w:val="0000FF"/>
              </w:rPr>
            </w:pPr>
            <w:r w:rsidRPr="007662DB">
              <w:rPr>
                <w:rFonts w:ascii="標楷體" w:eastAsia="標楷體" w:hAnsi="標楷體" w:cs="新細明體" w:hint="eastAsia"/>
                <w:color w:val="0000FF"/>
              </w:rPr>
              <w:t>大學日間</w:t>
            </w:r>
            <w:r w:rsidRPr="007662DB">
              <w:rPr>
                <w:rFonts w:ascii="標楷體" w:eastAsia="標楷體" w:hAnsi="標楷體" w:cs="新細明體" w:hint="eastAsia"/>
                <w:color w:val="0000FF"/>
                <w:spacing w:val="-48"/>
              </w:rPr>
              <w:t>部、</w:t>
            </w:r>
            <w:r w:rsidRPr="007662DB">
              <w:rPr>
                <w:rFonts w:ascii="標楷體" w:eastAsia="標楷體" w:hAnsi="標楷體" w:cs="新細明體" w:hint="eastAsia"/>
                <w:color w:val="0000FF"/>
              </w:rPr>
              <w:t>四技</w:t>
            </w:r>
          </w:p>
          <w:p w:rsidR="00476399" w:rsidRPr="007662DB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/>
              <w:jc w:val="center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  <w:color w:val="0000FF"/>
              </w:rPr>
              <w:t>及</w:t>
            </w:r>
            <w:r w:rsidR="007662DB" w:rsidRPr="007662DB">
              <w:rPr>
                <w:rFonts w:ascii="標楷體" w:eastAsia="標楷體" w:hAnsi="標楷體" w:cs="新細明體" w:hint="eastAsia"/>
                <w:color w:val="0000FF"/>
              </w:rPr>
              <w:t>研究所學生</w:t>
            </w:r>
          </w:p>
        </w:tc>
        <w:tc>
          <w:tcPr>
            <w:tcW w:w="2368" w:type="dxa"/>
            <w:shd w:val="clear" w:color="auto" w:fill="EEFFFF"/>
            <w:vAlign w:val="center"/>
          </w:tcPr>
          <w:p w:rsid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/>
              <w:jc w:val="center"/>
              <w:rPr>
                <w:rFonts w:ascii="標楷體" w:eastAsia="標楷體" w:hAnsi="標楷體" w:cs="新細明體"/>
                <w:color w:val="0000FF"/>
                <w:spacing w:val="-40"/>
              </w:rPr>
            </w:pPr>
            <w:r w:rsidRPr="007662DB">
              <w:rPr>
                <w:rFonts w:ascii="標楷體" w:eastAsia="標楷體" w:hAnsi="標楷體" w:cs="新細明體" w:hint="eastAsia"/>
                <w:color w:val="0000FF"/>
              </w:rPr>
              <w:t>碩士在職專</w:t>
            </w:r>
            <w:r w:rsidRPr="007662DB">
              <w:rPr>
                <w:rFonts w:ascii="標楷體" w:eastAsia="標楷體" w:hAnsi="標楷體" w:cs="新細明體" w:hint="eastAsia"/>
                <w:color w:val="0000FF"/>
                <w:spacing w:val="-40"/>
              </w:rPr>
              <w:t>班、</w:t>
            </w:r>
          </w:p>
          <w:p w:rsidR="00476399" w:rsidRPr="007662DB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/>
              <w:jc w:val="center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  <w:color w:val="0000FF"/>
              </w:rPr>
              <w:t>進修學士班</w:t>
            </w:r>
            <w:r w:rsidR="007662DB" w:rsidRPr="007662DB">
              <w:rPr>
                <w:rFonts w:ascii="標楷體" w:eastAsia="標楷體" w:hAnsi="標楷體" w:cs="新細明體" w:hint="eastAsia"/>
                <w:color w:val="0000FF"/>
              </w:rPr>
              <w:t>學生</w:t>
            </w:r>
          </w:p>
        </w:tc>
      </w:tr>
      <w:tr w:rsidR="00476399" w:rsidRPr="007662DB" w:rsidTr="006741FB">
        <w:trPr>
          <w:trHeight w:hRule="exact" w:val="1565"/>
        </w:trPr>
        <w:tc>
          <w:tcPr>
            <w:tcW w:w="1985" w:type="dxa"/>
            <w:shd w:val="clear" w:color="auto" w:fill="EEFFFF"/>
            <w:vAlign w:val="center"/>
          </w:tcPr>
          <w:p w:rsidR="00476399" w:rsidRPr="007662DB" w:rsidRDefault="00476399" w:rsidP="007662DB">
            <w:pPr>
              <w:pStyle w:val="TableParagraph"/>
              <w:kinsoku w:val="0"/>
              <w:overflowPunct w:val="0"/>
              <w:spacing w:line="287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註冊日前休學者</w:t>
            </w:r>
          </w:p>
        </w:tc>
        <w:tc>
          <w:tcPr>
            <w:tcW w:w="3543" w:type="dxa"/>
            <w:shd w:val="clear" w:color="auto" w:fill="EEFFFF"/>
            <w:vAlign w:val="center"/>
          </w:tcPr>
          <w:p w:rsidR="00225F99" w:rsidRDefault="007662DB" w:rsidP="00225F99">
            <w:pPr>
              <w:pStyle w:val="TableParagraph"/>
              <w:kinsoku w:val="0"/>
              <w:overflowPunct w:val="0"/>
              <w:spacing w:line="287" w:lineRule="exact"/>
              <w:ind w:leftChars="54" w:left="392" w:rightChars="59" w:right="142" w:hangingChars="109" w:hanging="262"/>
              <w:jc w:val="both"/>
              <w:rPr>
                <w:rFonts w:ascii="標楷體" w:eastAsia="標楷體" w:hAnsi="標楷體" w:cs="新細明體"/>
                <w:spacing w:val="-1"/>
              </w:rPr>
            </w:pPr>
            <w:r>
              <w:rPr>
                <w:rFonts w:ascii="標楷體" w:eastAsia="標楷體" w:hAnsi="標楷體" w:cs="新細明體"/>
              </w:rPr>
              <w:t>1.</w:t>
            </w:r>
            <w:r w:rsidR="00476399" w:rsidRPr="007662DB">
              <w:rPr>
                <w:rFonts w:ascii="標楷體" w:eastAsia="標楷體" w:hAnsi="標楷體" w:cs="新細明體" w:hint="eastAsia"/>
                <w:spacing w:val="-1"/>
              </w:rPr>
              <w:t>獨立招生公告之註冊日為基準</w:t>
            </w:r>
          </w:p>
          <w:p w:rsidR="006741FB" w:rsidRPr="00EA16ED" w:rsidRDefault="00476399" w:rsidP="00EA16ED">
            <w:pPr>
              <w:pStyle w:val="TableParagraph"/>
              <w:kinsoku w:val="0"/>
              <w:overflowPunct w:val="0"/>
              <w:spacing w:line="287" w:lineRule="exact"/>
              <w:ind w:leftChars="54" w:left="392" w:rightChars="59" w:right="142" w:hangingChars="109" w:hanging="262"/>
              <w:jc w:val="both"/>
              <w:rPr>
                <w:rFonts w:ascii="標楷體" w:eastAsia="標楷體" w:hAnsi="標楷體" w:cs="新細明體"/>
              </w:rPr>
            </w:pPr>
            <w:r w:rsidRPr="007662DB">
              <w:rPr>
                <w:rFonts w:ascii="標楷體" w:eastAsia="標楷體" w:hAnsi="標楷體" w:cs="新細明體"/>
              </w:rPr>
              <w:t>2.</w:t>
            </w:r>
            <w:r w:rsidR="00EA16ED" w:rsidRPr="006741FB">
              <w:rPr>
                <w:rFonts w:eastAsia="標楷體"/>
              </w:rPr>
              <w:t xml:space="preserve"> </w:t>
            </w:r>
            <w:r w:rsidRPr="006741FB">
              <w:rPr>
                <w:rFonts w:eastAsia="標楷體"/>
              </w:rPr>
              <w:t>10</w:t>
            </w:r>
            <w:r w:rsidR="00EA16ED">
              <w:rPr>
                <w:rFonts w:eastAsia="標楷體" w:hint="eastAsia"/>
              </w:rPr>
              <w:t>5</w:t>
            </w:r>
            <w:r w:rsidRPr="006741FB">
              <w:rPr>
                <w:rFonts w:eastAsia="標楷體"/>
              </w:rPr>
              <w:t>/0</w:t>
            </w:r>
            <w:r w:rsidR="00EA16ED">
              <w:rPr>
                <w:rFonts w:eastAsia="標楷體" w:hint="eastAsia"/>
              </w:rPr>
              <w:t>2</w:t>
            </w:r>
            <w:r w:rsidRPr="006741FB">
              <w:rPr>
                <w:rFonts w:eastAsia="標楷體"/>
              </w:rPr>
              <w:t>/</w:t>
            </w:r>
            <w:r w:rsidR="00EA16ED">
              <w:rPr>
                <w:rFonts w:eastAsia="標楷體" w:hint="eastAsia"/>
              </w:rPr>
              <w:t>22</w:t>
            </w:r>
            <w:r w:rsidRPr="007662DB">
              <w:rPr>
                <w:rFonts w:ascii="標楷體" w:eastAsia="標楷體" w:hAnsi="標楷體" w:cs="新細明體" w:hint="eastAsia"/>
              </w:rPr>
              <w:t>前</w:t>
            </w:r>
            <w:r w:rsidRPr="007662DB">
              <w:rPr>
                <w:rFonts w:ascii="標楷體" w:eastAsia="標楷體" w:hAnsi="標楷體" w:cs="新細明體"/>
              </w:rPr>
              <w:t>(</w:t>
            </w:r>
            <w:r w:rsidR="007662DB" w:rsidRPr="006741FB">
              <w:rPr>
                <w:rFonts w:ascii="標楷體" w:eastAsia="標楷體" w:hAnsi="標楷體" w:cs="新細明體" w:hint="eastAsia"/>
              </w:rPr>
              <w:t>含註冊</w:t>
            </w:r>
            <w:r w:rsidRPr="006741FB">
              <w:rPr>
                <w:rFonts w:ascii="標楷體" w:eastAsia="標楷體" w:hAnsi="標楷體" w:cs="新細明體" w:hint="eastAsia"/>
              </w:rPr>
              <w:t>日</w:t>
            </w:r>
            <w:r w:rsidRPr="006741FB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2694" w:type="dxa"/>
            <w:shd w:val="clear" w:color="auto" w:fill="EEFFFF"/>
            <w:vAlign w:val="center"/>
          </w:tcPr>
          <w:p w:rsidR="00476399" w:rsidRPr="007662DB" w:rsidRDefault="00476399" w:rsidP="007662DB">
            <w:pPr>
              <w:pStyle w:val="TableParagraph"/>
              <w:kinsoku w:val="0"/>
              <w:overflowPunct w:val="0"/>
              <w:spacing w:line="287" w:lineRule="exact"/>
              <w:ind w:left="100"/>
              <w:jc w:val="both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全額退費</w:t>
            </w:r>
          </w:p>
        </w:tc>
        <w:tc>
          <w:tcPr>
            <w:tcW w:w="2368" w:type="dxa"/>
            <w:shd w:val="clear" w:color="auto" w:fill="EEFFFF"/>
            <w:vAlign w:val="center"/>
          </w:tcPr>
          <w:p w:rsidR="00476399" w:rsidRPr="007662DB" w:rsidRDefault="00476399" w:rsidP="007662DB">
            <w:pPr>
              <w:pStyle w:val="TableParagraph"/>
              <w:kinsoku w:val="0"/>
              <w:overflowPunct w:val="0"/>
              <w:spacing w:line="287" w:lineRule="exact"/>
              <w:ind w:left="100"/>
              <w:jc w:val="both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全額退費</w:t>
            </w:r>
          </w:p>
        </w:tc>
      </w:tr>
      <w:tr w:rsidR="00476399" w:rsidRPr="007662DB" w:rsidTr="006741FB">
        <w:trPr>
          <w:trHeight w:hRule="exact" w:val="992"/>
        </w:trPr>
        <w:tc>
          <w:tcPr>
            <w:tcW w:w="1985" w:type="dxa"/>
            <w:shd w:val="clear" w:color="auto" w:fill="EEFFFF"/>
            <w:vAlign w:val="center"/>
          </w:tcPr>
          <w:p w:rsidR="00476399" w:rsidRP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20" w:rightChars="58" w:right="139"/>
              <w:jc w:val="both"/>
              <w:rPr>
                <w:rFonts w:ascii="標楷體" w:eastAsia="標楷體" w:hAnsi="標楷體" w:cs="新細明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註冊後</w:t>
            </w:r>
            <w:proofErr w:type="gramStart"/>
            <w:r w:rsidRPr="007662DB">
              <w:rPr>
                <w:rFonts w:ascii="標楷體" w:eastAsia="標楷體" w:hAnsi="標楷體" w:cs="新細明體" w:hint="eastAsia"/>
              </w:rPr>
              <w:t>上課前</w:t>
            </w:r>
            <w:r w:rsidRPr="00225F99">
              <w:rPr>
                <w:rFonts w:ascii="標楷體" w:eastAsia="標楷體" w:hAnsi="標楷體" w:cs="新細明體" w:hint="eastAsia"/>
              </w:rPr>
              <w:t>退</w:t>
            </w:r>
            <w:proofErr w:type="gramEnd"/>
            <w:r w:rsidRPr="00225F99">
              <w:rPr>
                <w:rFonts w:ascii="標楷體" w:eastAsia="標楷體" w:hAnsi="標楷體" w:cs="新細明體" w:hint="eastAsia"/>
              </w:rPr>
              <w:t>、</w:t>
            </w:r>
            <w:r w:rsidRPr="007662DB">
              <w:rPr>
                <w:rFonts w:ascii="標楷體" w:eastAsia="標楷體" w:hAnsi="標楷體" w:cs="新細明體" w:hint="eastAsia"/>
              </w:rPr>
              <w:t>休</w:t>
            </w:r>
            <w:r w:rsidR="007662DB" w:rsidRPr="007662DB">
              <w:rPr>
                <w:rFonts w:ascii="標楷體" w:eastAsia="標楷體" w:hAnsi="標楷體" w:cs="新細明體" w:hint="eastAsia"/>
              </w:rPr>
              <w:t>學者</w:t>
            </w:r>
          </w:p>
        </w:tc>
        <w:tc>
          <w:tcPr>
            <w:tcW w:w="3543" w:type="dxa"/>
            <w:shd w:val="clear" w:color="auto" w:fill="EEFFFF"/>
            <w:vAlign w:val="center"/>
          </w:tcPr>
          <w:p w:rsidR="00476399" w:rsidRPr="007662DB" w:rsidRDefault="00476399" w:rsidP="00EA16ED">
            <w:pPr>
              <w:pStyle w:val="TableParagraph"/>
              <w:kinsoku w:val="0"/>
              <w:overflowPunct w:val="0"/>
              <w:spacing w:line="288" w:lineRule="exact"/>
              <w:ind w:left="101"/>
              <w:jc w:val="both"/>
              <w:rPr>
                <w:rFonts w:ascii="標楷體" w:eastAsia="標楷體" w:hAnsi="標楷體"/>
              </w:rPr>
            </w:pPr>
            <w:r w:rsidRPr="006741FB">
              <w:rPr>
                <w:rFonts w:eastAsia="標楷體"/>
                <w:spacing w:val="-2"/>
              </w:rPr>
              <w:t>10</w:t>
            </w:r>
            <w:r w:rsidR="00EA16ED">
              <w:rPr>
                <w:rFonts w:eastAsia="標楷體" w:hint="eastAsia"/>
                <w:spacing w:val="-2"/>
              </w:rPr>
              <w:t>5</w:t>
            </w:r>
            <w:r w:rsidRPr="006741FB">
              <w:rPr>
                <w:rFonts w:eastAsia="標楷體"/>
                <w:spacing w:val="-2"/>
              </w:rPr>
              <w:t>/</w:t>
            </w:r>
            <w:r w:rsidR="007662DB" w:rsidRPr="006741FB">
              <w:rPr>
                <w:rFonts w:eastAsia="標楷體"/>
                <w:spacing w:val="-2"/>
              </w:rPr>
              <w:t>0</w:t>
            </w:r>
            <w:r w:rsidR="00EA16ED">
              <w:rPr>
                <w:rFonts w:eastAsia="標楷體" w:hint="eastAsia"/>
                <w:spacing w:val="-2"/>
              </w:rPr>
              <w:t>2</w:t>
            </w:r>
            <w:r w:rsidRPr="006741FB">
              <w:rPr>
                <w:rFonts w:eastAsia="標楷體"/>
                <w:spacing w:val="-2"/>
              </w:rPr>
              <w:t>/</w:t>
            </w:r>
            <w:r w:rsidR="00EA16ED">
              <w:rPr>
                <w:rFonts w:eastAsia="標楷體" w:hint="eastAsia"/>
                <w:spacing w:val="-2"/>
              </w:rPr>
              <w:t>22</w:t>
            </w:r>
            <w:r w:rsidRPr="007662DB">
              <w:rPr>
                <w:rFonts w:ascii="標楷體" w:eastAsia="標楷體" w:hAnsi="標楷體" w:cs="新細明體" w:hint="eastAsia"/>
              </w:rPr>
              <w:t>前</w:t>
            </w:r>
          </w:p>
        </w:tc>
        <w:tc>
          <w:tcPr>
            <w:tcW w:w="2694" w:type="dxa"/>
            <w:shd w:val="clear" w:color="auto" w:fill="EEFFFF"/>
            <w:vAlign w:val="center"/>
          </w:tcPr>
          <w:p w:rsidR="00476399" w:rsidRP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 w:rightChars="100" w:right="240"/>
              <w:jc w:val="both"/>
              <w:rPr>
                <w:rFonts w:ascii="標楷體" w:eastAsia="標楷體" w:hAnsi="標楷體" w:cs="新細明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學費退還</w:t>
            </w:r>
            <w:r w:rsidRPr="00173355">
              <w:rPr>
                <w:rFonts w:eastAsia="標楷體"/>
              </w:rPr>
              <w:t>2/3</w:t>
            </w:r>
            <w:r w:rsidRPr="00225F99">
              <w:rPr>
                <w:rFonts w:ascii="標楷體" w:eastAsia="標楷體" w:hAnsi="標楷體" w:cs="新細明體" w:hint="eastAsia"/>
              </w:rPr>
              <w:t>，雜費</w:t>
            </w:r>
            <w:r w:rsidR="007662DB" w:rsidRPr="007662DB">
              <w:rPr>
                <w:rFonts w:ascii="標楷體" w:eastAsia="標楷體" w:hAnsi="標楷體" w:cs="新細明體" w:hint="eastAsia"/>
              </w:rPr>
              <w:t>及</w:t>
            </w:r>
            <w:proofErr w:type="gramStart"/>
            <w:r w:rsidR="007662DB" w:rsidRPr="007662DB">
              <w:rPr>
                <w:rFonts w:ascii="標楷體" w:eastAsia="標楷體" w:hAnsi="標楷體" w:cs="新細明體" w:hint="eastAsia"/>
              </w:rPr>
              <w:t>其餘各費全部</w:t>
            </w:r>
            <w:proofErr w:type="gramEnd"/>
            <w:r w:rsidR="007662DB" w:rsidRPr="007662DB">
              <w:rPr>
                <w:rFonts w:ascii="標楷體" w:eastAsia="標楷體" w:hAnsi="標楷體" w:cs="新細明體" w:hint="eastAsia"/>
              </w:rPr>
              <w:t>退還</w:t>
            </w:r>
          </w:p>
        </w:tc>
        <w:tc>
          <w:tcPr>
            <w:tcW w:w="2368" w:type="dxa"/>
            <w:shd w:val="clear" w:color="auto" w:fill="EEFFFF"/>
            <w:vAlign w:val="center"/>
          </w:tcPr>
          <w:p w:rsidR="00476399" w:rsidRP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 w:rightChars="100" w:right="240"/>
              <w:jc w:val="both"/>
              <w:rPr>
                <w:rFonts w:ascii="標楷體" w:eastAsia="標楷體" w:hAnsi="標楷體" w:cs="新細明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學分學雜費退還</w:t>
            </w:r>
            <w:r w:rsidRPr="00173355">
              <w:rPr>
                <w:rFonts w:eastAsia="標楷體"/>
              </w:rPr>
              <w:t>2/3</w:t>
            </w:r>
            <w:r w:rsidRPr="00225F99">
              <w:rPr>
                <w:rFonts w:ascii="標楷體" w:eastAsia="標楷體" w:hAnsi="標楷體" w:cs="新細明體" w:hint="eastAsia"/>
              </w:rPr>
              <w:t>，雜費</w:t>
            </w:r>
            <w:r w:rsidR="007662DB" w:rsidRPr="007662DB">
              <w:rPr>
                <w:rFonts w:ascii="標楷體" w:eastAsia="標楷體" w:hAnsi="標楷體" w:cs="新細明體" w:hint="eastAsia"/>
              </w:rPr>
              <w:t>及</w:t>
            </w:r>
            <w:proofErr w:type="gramStart"/>
            <w:r w:rsidR="007662DB" w:rsidRPr="007662DB">
              <w:rPr>
                <w:rFonts w:ascii="標楷體" w:eastAsia="標楷體" w:hAnsi="標楷體" w:cs="新細明體" w:hint="eastAsia"/>
              </w:rPr>
              <w:t>其餘各費全部</w:t>
            </w:r>
            <w:proofErr w:type="gramEnd"/>
            <w:r w:rsidR="007662DB" w:rsidRPr="007662DB">
              <w:rPr>
                <w:rFonts w:ascii="標楷體" w:eastAsia="標楷體" w:hAnsi="標楷體" w:cs="新細明體" w:hint="eastAsia"/>
              </w:rPr>
              <w:t>退還</w:t>
            </w:r>
          </w:p>
        </w:tc>
      </w:tr>
      <w:tr w:rsidR="00476399" w:rsidRPr="007662DB" w:rsidTr="006741FB">
        <w:trPr>
          <w:trHeight w:hRule="exact" w:val="870"/>
        </w:trPr>
        <w:tc>
          <w:tcPr>
            <w:tcW w:w="1985" w:type="dxa"/>
            <w:shd w:val="clear" w:color="auto" w:fill="EEFFFF"/>
            <w:vAlign w:val="center"/>
          </w:tcPr>
          <w:p w:rsidR="00476399" w:rsidRP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20" w:rightChars="58" w:right="139"/>
              <w:jc w:val="both"/>
              <w:rPr>
                <w:rFonts w:ascii="標楷體" w:eastAsia="標楷體" w:hAnsi="標楷體" w:cs="新細明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上課後未逾學期三</w:t>
            </w:r>
            <w:r w:rsidR="007662DB" w:rsidRPr="007662DB">
              <w:rPr>
                <w:rFonts w:ascii="標楷體" w:eastAsia="標楷體" w:hAnsi="標楷體" w:cs="新細明體" w:hint="eastAsia"/>
              </w:rPr>
              <w:t>分之一</w:t>
            </w:r>
          </w:p>
        </w:tc>
        <w:tc>
          <w:tcPr>
            <w:tcW w:w="3543" w:type="dxa"/>
            <w:shd w:val="clear" w:color="auto" w:fill="EEFFFF"/>
            <w:vAlign w:val="center"/>
          </w:tcPr>
          <w:p w:rsidR="00476399" w:rsidRPr="007662DB" w:rsidRDefault="00476399" w:rsidP="00EA16ED">
            <w:pPr>
              <w:pStyle w:val="TableParagraph"/>
              <w:kinsoku w:val="0"/>
              <w:overflowPunct w:val="0"/>
              <w:spacing w:line="287" w:lineRule="exact"/>
              <w:ind w:left="101"/>
              <w:jc w:val="both"/>
              <w:rPr>
                <w:rFonts w:ascii="標楷體" w:eastAsia="標楷體" w:hAnsi="標楷體"/>
              </w:rPr>
            </w:pPr>
            <w:r w:rsidRPr="006741FB">
              <w:rPr>
                <w:rFonts w:eastAsia="標楷體"/>
                <w:spacing w:val="-1"/>
              </w:rPr>
              <w:t>10</w:t>
            </w:r>
            <w:r w:rsidR="00EA16ED">
              <w:rPr>
                <w:rFonts w:eastAsia="標楷體" w:hint="eastAsia"/>
                <w:spacing w:val="-1"/>
              </w:rPr>
              <w:t>5</w:t>
            </w:r>
            <w:r w:rsidRPr="006741FB">
              <w:rPr>
                <w:rFonts w:eastAsia="標楷體"/>
                <w:spacing w:val="-1"/>
              </w:rPr>
              <w:t>/</w:t>
            </w:r>
            <w:r w:rsidR="007662DB" w:rsidRPr="006741FB">
              <w:rPr>
                <w:rFonts w:eastAsia="標楷體"/>
                <w:spacing w:val="-1"/>
              </w:rPr>
              <w:t>0</w:t>
            </w:r>
            <w:r w:rsidR="00EA16ED">
              <w:rPr>
                <w:rFonts w:eastAsia="標楷體" w:hint="eastAsia"/>
                <w:spacing w:val="-1"/>
              </w:rPr>
              <w:t>2</w:t>
            </w:r>
            <w:r w:rsidRPr="006741FB">
              <w:rPr>
                <w:rFonts w:eastAsia="標楷體"/>
                <w:spacing w:val="-1"/>
              </w:rPr>
              <w:t>/</w:t>
            </w:r>
            <w:r w:rsidR="00EA16ED">
              <w:rPr>
                <w:rFonts w:eastAsia="標楷體" w:hint="eastAsia"/>
                <w:spacing w:val="-1"/>
              </w:rPr>
              <w:t>23</w:t>
            </w:r>
            <w:r w:rsidRPr="007662DB">
              <w:rPr>
                <w:rFonts w:ascii="標楷體" w:eastAsia="標楷體" w:hAnsi="標楷體" w:cs="新細明體" w:hint="eastAsia"/>
              </w:rPr>
              <w:t>至</w:t>
            </w:r>
            <w:r w:rsidRPr="006741FB">
              <w:rPr>
                <w:rFonts w:eastAsia="標楷體"/>
                <w:spacing w:val="-1"/>
              </w:rPr>
              <w:t>10</w:t>
            </w:r>
            <w:r w:rsidR="00EA16ED">
              <w:rPr>
                <w:rFonts w:eastAsia="標楷體" w:hint="eastAsia"/>
                <w:spacing w:val="-1"/>
              </w:rPr>
              <w:t>5</w:t>
            </w:r>
            <w:r w:rsidRPr="006741FB">
              <w:rPr>
                <w:rFonts w:eastAsia="標楷體"/>
                <w:spacing w:val="-1"/>
              </w:rPr>
              <w:t>/</w:t>
            </w:r>
            <w:r w:rsidR="00EA16ED">
              <w:rPr>
                <w:rFonts w:eastAsia="標楷體" w:hint="eastAsia"/>
                <w:spacing w:val="-1"/>
              </w:rPr>
              <w:t>04</w:t>
            </w:r>
            <w:r w:rsidRPr="006741FB">
              <w:rPr>
                <w:rFonts w:eastAsia="標楷體"/>
                <w:spacing w:val="-1"/>
              </w:rPr>
              <w:t>/</w:t>
            </w:r>
            <w:r w:rsidR="00EA16ED">
              <w:rPr>
                <w:rFonts w:eastAsia="標楷體" w:hint="eastAsia"/>
                <w:spacing w:val="-1"/>
              </w:rPr>
              <w:t>02</w:t>
            </w:r>
          </w:p>
        </w:tc>
        <w:tc>
          <w:tcPr>
            <w:tcW w:w="2694" w:type="dxa"/>
            <w:shd w:val="clear" w:color="auto" w:fill="EEFFFF"/>
            <w:vAlign w:val="center"/>
          </w:tcPr>
          <w:p w:rsidR="00476399" w:rsidRP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 w:rightChars="100" w:right="240"/>
              <w:jc w:val="both"/>
              <w:rPr>
                <w:rFonts w:ascii="標楷體" w:eastAsia="標楷體" w:hAnsi="標楷體" w:cs="新細明體"/>
              </w:rPr>
            </w:pPr>
            <w:r w:rsidRPr="00225F99">
              <w:rPr>
                <w:rFonts w:ascii="標楷體" w:eastAsia="標楷體" w:hAnsi="標楷體" w:cs="新細明體" w:hint="eastAsia"/>
              </w:rPr>
              <w:t>學、</w:t>
            </w:r>
            <w:r w:rsidRPr="007662DB">
              <w:rPr>
                <w:rFonts w:ascii="標楷體" w:eastAsia="標楷體" w:hAnsi="標楷體" w:cs="新細明體" w:hint="eastAsia"/>
              </w:rPr>
              <w:t>雜費及</w:t>
            </w:r>
            <w:proofErr w:type="gramStart"/>
            <w:r w:rsidRPr="007662DB">
              <w:rPr>
                <w:rFonts w:ascii="標楷體" w:eastAsia="標楷體" w:hAnsi="標楷體" w:cs="新細明體" w:hint="eastAsia"/>
              </w:rPr>
              <w:t>其餘各費</w:t>
            </w:r>
            <w:r w:rsidR="007662DB" w:rsidRPr="007662DB">
              <w:rPr>
                <w:rFonts w:ascii="標楷體" w:eastAsia="標楷體" w:hAnsi="標楷體" w:cs="新細明體" w:hint="eastAsia"/>
              </w:rPr>
              <w:t>退還</w:t>
            </w:r>
            <w:proofErr w:type="gramEnd"/>
            <w:r w:rsidR="007662DB" w:rsidRPr="00173355">
              <w:rPr>
                <w:rFonts w:eastAsia="標楷體"/>
              </w:rPr>
              <w:t>2/3</w:t>
            </w:r>
          </w:p>
        </w:tc>
        <w:tc>
          <w:tcPr>
            <w:tcW w:w="2368" w:type="dxa"/>
            <w:shd w:val="clear" w:color="auto" w:fill="EEFFFF"/>
            <w:vAlign w:val="center"/>
          </w:tcPr>
          <w:p w:rsidR="00476399" w:rsidRP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 w:rightChars="100" w:right="240"/>
              <w:jc w:val="both"/>
              <w:rPr>
                <w:rFonts w:ascii="標楷體" w:eastAsia="標楷體" w:hAnsi="標楷體" w:cs="新細明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學分學雜費及</w:t>
            </w:r>
            <w:proofErr w:type="gramStart"/>
            <w:r w:rsidRPr="007662DB">
              <w:rPr>
                <w:rFonts w:ascii="標楷體" w:eastAsia="標楷體" w:hAnsi="標楷體" w:cs="新細明體" w:hint="eastAsia"/>
              </w:rPr>
              <w:t>其餘各費退</w:t>
            </w:r>
            <w:r w:rsidR="007662DB" w:rsidRPr="007662DB">
              <w:rPr>
                <w:rFonts w:ascii="標楷體" w:eastAsia="標楷體" w:hAnsi="標楷體" w:cs="新細明體" w:hint="eastAsia"/>
              </w:rPr>
              <w:t>還</w:t>
            </w:r>
            <w:proofErr w:type="gramEnd"/>
            <w:r w:rsidR="007662DB" w:rsidRPr="00173355">
              <w:rPr>
                <w:rFonts w:eastAsia="標楷體"/>
              </w:rPr>
              <w:t>2/3</w:t>
            </w:r>
          </w:p>
        </w:tc>
      </w:tr>
      <w:tr w:rsidR="00476399" w:rsidRPr="007662DB" w:rsidTr="006741FB">
        <w:trPr>
          <w:trHeight w:hRule="exact" w:val="1007"/>
        </w:trPr>
        <w:tc>
          <w:tcPr>
            <w:tcW w:w="1985" w:type="dxa"/>
            <w:shd w:val="clear" w:color="auto" w:fill="EEFFFF"/>
            <w:vAlign w:val="center"/>
          </w:tcPr>
          <w:p w:rsidR="00476399" w:rsidRP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20" w:rightChars="58" w:right="139"/>
              <w:jc w:val="both"/>
              <w:rPr>
                <w:rFonts w:ascii="標楷體" w:eastAsia="標楷體" w:hAnsi="標楷體" w:cs="新細明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上課後逾學期三分</w:t>
            </w:r>
            <w:r w:rsidR="007662DB" w:rsidRPr="007662DB">
              <w:rPr>
                <w:rFonts w:ascii="標楷體" w:eastAsia="標楷體" w:hAnsi="標楷體" w:cs="新細明體" w:hint="eastAsia"/>
              </w:rPr>
              <w:t>之</w:t>
            </w:r>
            <w:r w:rsidR="007662DB" w:rsidRPr="00225F99">
              <w:rPr>
                <w:rFonts w:ascii="標楷體" w:eastAsia="標楷體" w:hAnsi="標楷體" w:cs="新細明體" w:hint="eastAsia"/>
              </w:rPr>
              <w:t>一，</w:t>
            </w:r>
            <w:r w:rsidR="007662DB" w:rsidRPr="007662DB">
              <w:rPr>
                <w:rFonts w:ascii="標楷體" w:eastAsia="標楷體" w:hAnsi="標楷體" w:cs="新細明體" w:hint="eastAsia"/>
              </w:rPr>
              <w:t>未</w:t>
            </w:r>
            <w:r w:rsidR="007662DB" w:rsidRPr="00225F99">
              <w:rPr>
                <w:rFonts w:ascii="標楷體" w:eastAsia="標楷體" w:hAnsi="標楷體" w:cs="新細明體" w:hint="eastAsia"/>
              </w:rPr>
              <w:t>逾</w:t>
            </w:r>
            <w:r w:rsidR="007662DB" w:rsidRPr="007662DB">
              <w:rPr>
                <w:rFonts w:ascii="標楷體" w:eastAsia="標楷體" w:hAnsi="標楷體" w:cs="新細明體" w:hint="eastAsia"/>
              </w:rPr>
              <w:t>三分之二</w:t>
            </w:r>
          </w:p>
        </w:tc>
        <w:tc>
          <w:tcPr>
            <w:tcW w:w="3543" w:type="dxa"/>
            <w:shd w:val="clear" w:color="auto" w:fill="EEFFFF"/>
            <w:vAlign w:val="center"/>
          </w:tcPr>
          <w:p w:rsidR="00476399" w:rsidRPr="007662DB" w:rsidRDefault="00476399" w:rsidP="00EA16ED">
            <w:pPr>
              <w:pStyle w:val="TableParagraph"/>
              <w:kinsoku w:val="0"/>
              <w:overflowPunct w:val="0"/>
              <w:spacing w:line="287" w:lineRule="exact"/>
              <w:ind w:left="101"/>
              <w:jc w:val="both"/>
              <w:rPr>
                <w:rFonts w:ascii="標楷體" w:eastAsia="標楷體" w:hAnsi="標楷體"/>
              </w:rPr>
            </w:pPr>
            <w:r w:rsidRPr="006741FB">
              <w:rPr>
                <w:rFonts w:eastAsia="標楷體"/>
                <w:spacing w:val="-1"/>
              </w:rPr>
              <w:t>10</w:t>
            </w:r>
            <w:r w:rsidR="00EA16ED">
              <w:rPr>
                <w:rFonts w:eastAsia="標楷體" w:hint="eastAsia"/>
                <w:spacing w:val="-1"/>
              </w:rPr>
              <w:t>5</w:t>
            </w:r>
            <w:r w:rsidRPr="006741FB">
              <w:rPr>
                <w:rFonts w:eastAsia="標楷體"/>
                <w:spacing w:val="-1"/>
              </w:rPr>
              <w:t>/</w:t>
            </w:r>
            <w:r w:rsidR="00EA16ED">
              <w:rPr>
                <w:rFonts w:eastAsia="標楷體" w:hint="eastAsia"/>
                <w:spacing w:val="-1"/>
              </w:rPr>
              <w:t>04</w:t>
            </w:r>
            <w:r w:rsidRPr="006741FB">
              <w:rPr>
                <w:rFonts w:eastAsia="標楷體"/>
                <w:spacing w:val="-1"/>
              </w:rPr>
              <w:t>/</w:t>
            </w:r>
            <w:r w:rsidR="00EA16ED">
              <w:rPr>
                <w:rFonts w:eastAsia="標楷體" w:hint="eastAsia"/>
                <w:spacing w:val="-1"/>
              </w:rPr>
              <w:t>03</w:t>
            </w:r>
            <w:r w:rsidRPr="007662DB">
              <w:rPr>
                <w:rFonts w:ascii="標楷體" w:eastAsia="標楷體" w:hAnsi="標楷體" w:cs="新細明體" w:hint="eastAsia"/>
              </w:rPr>
              <w:t>至</w:t>
            </w:r>
            <w:r w:rsidRPr="006741FB">
              <w:rPr>
                <w:rFonts w:eastAsia="標楷體"/>
                <w:spacing w:val="-1"/>
              </w:rPr>
              <w:t>10</w:t>
            </w:r>
            <w:r w:rsidR="00EA16ED">
              <w:rPr>
                <w:rFonts w:eastAsia="標楷體" w:hint="eastAsia"/>
                <w:spacing w:val="-1"/>
              </w:rPr>
              <w:t>5</w:t>
            </w:r>
            <w:r w:rsidRPr="006741FB">
              <w:rPr>
                <w:rFonts w:eastAsia="標楷體"/>
                <w:spacing w:val="-1"/>
              </w:rPr>
              <w:t>/</w:t>
            </w:r>
            <w:r w:rsidR="00EA16ED">
              <w:rPr>
                <w:rFonts w:eastAsia="標楷體" w:hint="eastAsia"/>
                <w:spacing w:val="-1"/>
              </w:rPr>
              <w:t>05</w:t>
            </w:r>
            <w:r w:rsidRPr="006741FB">
              <w:rPr>
                <w:rFonts w:eastAsia="標楷體"/>
                <w:spacing w:val="-1"/>
              </w:rPr>
              <w:t>/</w:t>
            </w:r>
            <w:r w:rsidR="00EA16ED">
              <w:rPr>
                <w:rFonts w:eastAsia="標楷體" w:hint="eastAsia"/>
                <w:spacing w:val="-1"/>
              </w:rPr>
              <w:t>13</w:t>
            </w:r>
          </w:p>
        </w:tc>
        <w:tc>
          <w:tcPr>
            <w:tcW w:w="2694" w:type="dxa"/>
            <w:shd w:val="clear" w:color="auto" w:fill="EEFFFF"/>
            <w:vAlign w:val="center"/>
          </w:tcPr>
          <w:p w:rsidR="00476399" w:rsidRP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 w:rightChars="100" w:right="240"/>
              <w:jc w:val="both"/>
              <w:rPr>
                <w:rFonts w:ascii="標楷體" w:eastAsia="標楷體" w:hAnsi="標楷體" w:cs="新細明體"/>
              </w:rPr>
            </w:pPr>
            <w:r w:rsidRPr="00225F99">
              <w:rPr>
                <w:rFonts w:ascii="標楷體" w:eastAsia="標楷體" w:hAnsi="標楷體" w:cs="新細明體" w:hint="eastAsia"/>
              </w:rPr>
              <w:t>學、</w:t>
            </w:r>
            <w:r w:rsidRPr="007662DB">
              <w:rPr>
                <w:rFonts w:ascii="標楷體" w:eastAsia="標楷體" w:hAnsi="標楷體" w:cs="新細明體" w:hint="eastAsia"/>
              </w:rPr>
              <w:t>雜費及</w:t>
            </w:r>
            <w:proofErr w:type="gramStart"/>
            <w:r w:rsidRPr="007662DB">
              <w:rPr>
                <w:rFonts w:ascii="標楷體" w:eastAsia="標楷體" w:hAnsi="標楷體" w:cs="新細明體" w:hint="eastAsia"/>
              </w:rPr>
              <w:t>其餘各費</w:t>
            </w:r>
            <w:r w:rsidR="007662DB" w:rsidRPr="007662DB">
              <w:rPr>
                <w:rFonts w:ascii="標楷體" w:eastAsia="標楷體" w:hAnsi="標楷體" w:cs="新細明體" w:hint="eastAsia"/>
              </w:rPr>
              <w:t>退還</w:t>
            </w:r>
            <w:proofErr w:type="gramEnd"/>
            <w:r w:rsidR="007662DB" w:rsidRPr="00173355">
              <w:rPr>
                <w:rFonts w:eastAsia="標楷體"/>
              </w:rPr>
              <w:t>1/3</w:t>
            </w:r>
          </w:p>
        </w:tc>
        <w:tc>
          <w:tcPr>
            <w:tcW w:w="2368" w:type="dxa"/>
            <w:shd w:val="clear" w:color="auto" w:fill="EEFFFF"/>
            <w:vAlign w:val="center"/>
          </w:tcPr>
          <w:p w:rsidR="00476399" w:rsidRPr="007662DB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 w:rightChars="100" w:right="240"/>
              <w:jc w:val="both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學分學雜費及</w:t>
            </w:r>
            <w:proofErr w:type="gramStart"/>
            <w:r w:rsidRPr="007662DB">
              <w:rPr>
                <w:rFonts w:ascii="標楷體" w:eastAsia="標楷體" w:hAnsi="標楷體" w:cs="新細明體" w:hint="eastAsia"/>
              </w:rPr>
              <w:t>其餘各費退</w:t>
            </w:r>
            <w:r w:rsidR="007662DB" w:rsidRPr="007662DB">
              <w:rPr>
                <w:rFonts w:ascii="標楷體" w:eastAsia="標楷體" w:hAnsi="標楷體" w:cs="新細明體" w:hint="eastAsia"/>
              </w:rPr>
              <w:t>還</w:t>
            </w:r>
            <w:proofErr w:type="gramEnd"/>
            <w:r w:rsidR="007662DB" w:rsidRPr="007662DB">
              <w:rPr>
                <w:rFonts w:ascii="標楷體" w:eastAsia="標楷體" w:hAnsi="標楷體" w:cs="新細明體"/>
                <w:spacing w:val="-8"/>
              </w:rPr>
              <w:t xml:space="preserve"> </w:t>
            </w:r>
            <w:r w:rsidR="007662DB" w:rsidRPr="00173355">
              <w:rPr>
                <w:rFonts w:eastAsia="標楷體"/>
              </w:rPr>
              <w:t>1/3</w:t>
            </w:r>
          </w:p>
        </w:tc>
      </w:tr>
      <w:tr w:rsidR="00476399" w:rsidRPr="007662DB" w:rsidTr="006741FB">
        <w:trPr>
          <w:trHeight w:hRule="exact" w:val="730"/>
        </w:trPr>
        <w:tc>
          <w:tcPr>
            <w:tcW w:w="1985" w:type="dxa"/>
            <w:shd w:val="clear" w:color="auto" w:fill="EEFFFF"/>
            <w:vAlign w:val="center"/>
          </w:tcPr>
          <w:p w:rsidR="00476399" w:rsidRP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20" w:rightChars="58" w:right="139"/>
              <w:jc w:val="both"/>
              <w:rPr>
                <w:rFonts w:ascii="標楷體" w:eastAsia="標楷體" w:hAnsi="標楷體" w:cs="新細明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上課後逾學期三分之二</w:t>
            </w:r>
          </w:p>
        </w:tc>
        <w:tc>
          <w:tcPr>
            <w:tcW w:w="3543" w:type="dxa"/>
            <w:shd w:val="clear" w:color="auto" w:fill="EEFFFF"/>
            <w:vAlign w:val="center"/>
          </w:tcPr>
          <w:p w:rsidR="00476399" w:rsidRPr="007662DB" w:rsidRDefault="00476399" w:rsidP="00EA16ED">
            <w:pPr>
              <w:pStyle w:val="TableParagraph"/>
              <w:kinsoku w:val="0"/>
              <w:overflowPunct w:val="0"/>
              <w:spacing w:line="287" w:lineRule="exact"/>
              <w:ind w:left="101"/>
              <w:jc w:val="both"/>
              <w:rPr>
                <w:rFonts w:ascii="標楷體" w:eastAsia="標楷體" w:hAnsi="標楷體"/>
              </w:rPr>
            </w:pPr>
            <w:r w:rsidRPr="006741FB">
              <w:rPr>
                <w:rFonts w:eastAsia="標楷體"/>
                <w:spacing w:val="-1"/>
              </w:rPr>
              <w:t>10</w:t>
            </w:r>
            <w:r w:rsidR="00EA16ED">
              <w:rPr>
                <w:rFonts w:eastAsia="標楷體" w:hint="eastAsia"/>
                <w:spacing w:val="-1"/>
              </w:rPr>
              <w:t>5</w:t>
            </w:r>
            <w:r w:rsidRPr="006741FB">
              <w:rPr>
                <w:rFonts w:eastAsia="標楷體"/>
                <w:spacing w:val="-1"/>
              </w:rPr>
              <w:t>/</w:t>
            </w:r>
            <w:r w:rsidR="00EA16ED">
              <w:rPr>
                <w:rFonts w:eastAsia="標楷體" w:hint="eastAsia"/>
                <w:spacing w:val="-1"/>
              </w:rPr>
              <w:t>05</w:t>
            </w:r>
            <w:r w:rsidRPr="006741FB">
              <w:rPr>
                <w:rFonts w:eastAsia="標楷體"/>
                <w:spacing w:val="-1"/>
              </w:rPr>
              <w:t>/</w:t>
            </w:r>
            <w:r w:rsidR="00EA16ED">
              <w:rPr>
                <w:rFonts w:eastAsia="標楷體" w:hint="eastAsia"/>
                <w:spacing w:val="-1"/>
              </w:rPr>
              <w:t>14</w:t>
            </w:r>
            <w:r w:rsidRPr="007662DB">
              <w:rPr>
                <w:rFonts w:ascii="標楷體" w:eastAsia="標楷體" w:hAnsi="標楷體" w:cs="新細明體" w:hint="eastAsia"/>
              </w:rPr>
              <w:t>以後</w:t>
            </w:r>
          </w:p>
        </w:tc>
        <w:tc>
          <w:tcPr>
            <w:tcW w:w="2694" w:type="dxa"/>
            <w:shd w:val="clear" w:color="auto" w:fill="EEFFFF"/>
            <w:vAlign w:val="center"/>
          </w:tcPr>
          <w:p w:rsidR="00476399" w:rsidRP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 w:rightChars="100" w:right="240"/>
              <w:jc w:val="both"/>
              <w:rPr>
                <w:rFonts w:ascii="標楷體" w:eastAsia="標楷體" w:hAnsi="標楷體" w:cs="新細明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所繳</w:t>
            </w:r>
            <w:proofErr w:type="gramStart"/>
            <w:r w:rsidRPr="007662DB">
              <w:rPr>
                <w:rFonts w:ascii="標楷體" w:eastAsia="標楷體" w:hAnsi="標楷體" w:cs="新細明體" w:hint="eastAsia"/>
              </w:rPr>
              <w:t>各費均不</w:t>
            </w:r>
            <w:proofErr w:type="gramEnd"/>
            <w:r w:rsidRPr="007662DB">
              <w:rPr>
                <w:rFonts w:ascii="標楷體" w:eastAsia="標楷體" w:hAnsi="標楷體" w:cs="新細明體" w:hint="eastAsia"/>
              </w:rPr>
              <w:t>退還</w:t>
            </w:r>
          </w:p>
        </w:tc>
        <w:tc>
          <w:tcPr>
            <w:tcW w:w="2368" w:type="dxa"/>
            <w:shd w:val="clear" w:color="auto" w:fill="EEFFFF"/>
            <w:vAlign w:val="center"/>
          </w:tcPr>
          <w:p w:rsidR="00476399" w:rsidRPr="007662DB" w:rsidRDefault="00476399" w:rsidP="007662DB">
            <w:pPr>
              <w:pStyle w:val="TableParagraph"/>
              <w:kinsoku w:val="0"/>
              <w:overflowPunct w:val="0"/>
              <w:spacing w:line="287" w:lineRule="exact"/>
              <w:ind w:left="100"/>
              <w:jc w:val="both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所繳</w:t>
            </w:r>
            <w:proofErr w:type="gramStart"/>
            <w:r w:rsidRPr="007662DB">
              <w:rPr>
                <w:rFonts w:ascii="標楷體" w:eastAsia="標楷體" w:hAnsi="標楷體" w:cs="新細明體" w:hint="eastAsia"/>
              </w:rPr>
              <w:t>各費均不</w:t>
            </w:r>
            <w:proofErr w:type="gramEnd"/>
            <w:r w:rsidRPr="007662DB">
              <w:rPr>
                <w:rFonts w:ascii="標楷體" w:eastAsia="標楷體" w:hAnsi="標楷體" w:cs="新細明體" w:hint="eastAsia"/>
              </w:rPr>
              <w:t>退還</w:t>
            </w:r>
          </w:p>
        </w:tc>
      </w:tr>
      <w:tr w:rsidR="00476399" w:rsidRPr="007662DB" w:rsidTr="006741FB">
        <w:trPr>
          <w:trHeight w:hRule="exact" w:val="1092"/>
        </w:trPr>
        <w:tc>
          <w:tcPr>
            <w:tcW w:w="1985" w:type="dxa"/>
            <w:shd w:val="clear" w:color="auto" w:fill="EEFFFF"/>
            <w:vAlign w:val="center"/>
          </w:tcPr>
          <w:p w:rsidR="00476399" w:rsidRPr="007662DB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20" w:rightChars="58" w:right="139"/>
              <w:jc w:val="both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遞補制新生及轉學</w:t>
            </w:r>
            <w:r w:rsidR="007662DB" w:rsidRPr="007662DB">
              <w:rPr>
                <w:rFonts w:ascii="標楷體" w:eastAsia="標楷體" w:hAnsi="標楷體" w:cs="新細明體" w:hint="eastAsia"/>
              </w:rPr>
              <w:t>生於遞補截止日前退學申請</w:t>
            </w:r>
          </w:p>
        </w:tc>
        <w:tc>
          <w:tcPr>
            <w:tcW w:w="3543" w:type="dxa"/>
            <w:shd w:val="clear" w:color="auto" w:fill="EEFFFF"/>
            <w:vAlign w:val="center"/>
          </w:tcPr>
          <w:p w:rsidR="00476399" w:rsidRPr="007662DB" w:rsidRDefault="00476399" w:rsidP="00EA16ED">
            <w:pPr>
              <w:pStyle w:val="TableParagraph"/>
              <w:kinsoku w:val="0"/>
              <w:overflowPunct w:val="0"/>
              <w:spacing w:line="287" w:lineRule="exact"/>
              <w:ind w:left="101"/>
              <w:jc w:val="both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  <w:spacing w:val="-1"/>
              </w:rPr>
              <w:t>遞補截止日：</w:t>
            </w:r>
            <w:r w:rsidRPr="006741FB">
              <w:rPr>
                <w:rFonts w:eastAsia="標楷體"/>
                <w:spacing w:val="-1"/>
              </w:rPr>
              <w:t>10</w:t>
            </w:r>
            <w:r w:rsidR="00EA16ED">
              <w:rPr>
                <w:rFonts w:eastAsia="標楷體" w:hint="eastAsia"/>
                <w:spacing w:val="-1"/>
              </w:rPr>
              <w:t>5</w:t>
            </w:r>
            <w:r w:rsidRPr="006741FB">
              <w:rPr>
                <w:rFonts w:eastAsia="標楷體"/>
                <w:spacing w:val="-1"/>
              </w:rPr>
              <w:t>/</w:t>
            </w:r>
            <w:r w:rsidR="007662DB" w:rsidRPr="006741FB">
              <w:rPr>
                <w:rFonts w:eastAsia="標楷體"/>
                <w:spacing w:val="-1"/>
              </w:rPr>
              <w:t>0</w:t>
            </w:r>
            <w:r w:rsidR="00EA16ED">
              <w:rPr>
                <w:rFonts w:eastAsia="標楷體" w:hint="eastAsia"/>
                <w:spacing w:val="-1"/>
              </w:rPr>
              <w:t>2</w:t>
            </w:r>
            <w:r w:rsidRPr="006741FB">
              <w:rPr>
                <w:rFonts w:eastAsia="標楷體"/>
                <w:spacing w:val="-1"/>
              </w:rPr>
              <w:t>/</w:t>
            </w:r>
            <w:r w:rsidR="00EA16ED">
              <w:rPr>
                <w:rFonts w:eastAsia="標楷體" w:hint="eastAsia"/>
                <w:spacing w:val="-1"/>
              </w:rPr>
              <w:t>22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EEFFFF"/>
            <w:vAlign w:val="center"/>
          </w:tcPr>
          <w:p w:rsidR="00476399" w:rsidRPr="00225F99" w:rsidRDefault="00476399" w:rsidP="00225F99">
            <w:pPr>
              <w:pStyle w:val="TableParagraph"/>
              <w:kinsoku w:val="0"/>
              <w:overflowPunct w:val="0"/>
              <w:spacing w:line="287" w:lineRule="exact"/>
              <w:ind w:left="100" w:rightChars="100" w:right="240"/>
              <w:jc w:val="both"/>
              <w:rPr>
                <w:rFonts w:ascii="標楷體" w:eastAsia="標楷體" w:hAnsi="標楷體" w:cs="新細明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行政手續費</w:t>
            </w:r>
            <w:r w:rsidRPr="00173355">
              <w:rPr>
                <w:rFonts w:eastAsia="標楷體"/>
              </w:rPr>
              <w:t>5%</w:t>
            </w:r>
          </w:p>
        </w:tc>
        <w:tc>
          <w:tcPr>
            <w:tcW w:w="2368" w:type="dxa"/>
            <w:shd w:val="clear" w:color="auto" w:fill="EEFFFF"/>
            <w:vAlign w:val="center"/>
          </w:tcPr>
          <w:p w:rsidR="00476399" w:rsidRPr="007662DB" w:rsidRDefault="00476399" w:rsidP="007662DB">
            <w:pPr>
              <w:pStyle w:val="TableParagraph"/>
              <w:kinsoku w:val="0"/>
              <w:overflowPunct w:val="0"/>
              <w:spacing w:line="287" w:lineRule="exact"/>
              <w:ind w:left="100"/>
              <w:jc w:val="both"/>
              <w:rPr>
                <w:rFonts w:ascii="標楷體" w:eastAsia="標楷體" w:hAnsi="標楷體"/>
              </w:rPr>
            </w:pPr>
            <w:r w:rsidRPr="007662DB">
              <w:rPr>
                <w:rFonts w:ascii="標楷體" w:eastAsia="標楷體" w:hAnsi="標楷體" w:cs="新細明體" w:hint="eastAsia"/>
              </w:rPr>
              <w:t>行政手續費</w:t>
            </w:r>
            <w:r w:rsidRPr="00173355">
              <w:rPr>
                <w:rFonts w:eastAsia="標楷體"/>
              </w:rPr>
              <w:t>5%</w:t>
            </w:r>
          </w:p>
        </w:tc>
      </w:tr>
    </w:tbl>
    <w:p w:rsidR="007662DB" w:rsidRDefault="007662DB"/>
    <w:p w:rsidR="007662DB" w:rsidRPr="007662DB" w:rsidRDefault="007662DB" w:rsidP="007662DB">
      <w:pPr>
        <w:ind w:leftChars="46" w:left="110"/>
        <w:rPr>
          <w:rFonts w:ascii="標楷體" w:eastAsia="標楷體" w:hAnsi="標楷體"/>
        </w:rPr>
      </w:pPr>
      <w:r w:rsidRPr="007662DB">
        <w:rPr>
          <w:rFonts w:ascii="標楷體" w:eastAsia="標楷體" w:hAnsi="標楷體" w:hint="eastAsia"/>
        </w:rPr>
        <w:t>備註</w:t>
      </w:r>
      <w:r w:rsidRPr="007662DB">
        <w:rPr>
          <w:rFonts w:ascii="標楷體" w:eastAsia="標楷體" w:hAnsi="標楷體"/>
        </w:rPr>
        <w:t>:</w:t>
      </w:r>
    </w:p>
    <w:p w:rsidR="007662DB" w:rsidRPr="007662DB" w:rsidRDefault="007662DB" w:rsidP="007662DB">
      <w:pPr>
        <w:ind w:leftChars="146" w:left="573" w:hangingChars="93" w:hanging="223"/>
        <w:rPr>
          <w:rFonts w:ascii="標楷體" w:eastAsia="標楷體" w:hAnsi="標楷體"/>
        </w:rPr>
      </w:pPr>
      <w:r w:rsidRPr="007662DB">
        <w:rPr>
          <w:rFonts w:ascii="標楷體" w:eastAsia="標楷體" w:hAnsi="標楷體"/>
        </w:rPr>
        <w:t>1.</w:t>
      </w:r>
      <w:r w:rsidRPr="007662DB">
        <w:rPr>
          <w:rFonts w:ascii="標楷體" w:eastAsia="標楷體" w:hAnsi="標楷體" w:hint="eastAsia"/>
        </w:rPr>
        <w:t>學生申請休學或自動退學者，其休、退學時間應依學生</w:t>
      </w:r>
      <w:r w:rsidRPr="007662DB">
        <w:rPr>
          <w:rFonts w:ascii="標楷體" w:eastAsia="標楷體" w:hAnsi="標楷體"/>
        </w:rPr>
        <w:t>(</w:t>
      </w:r>
      <w:r w:rsidRPr="007662DB">
        <w:rPr>
          <w:rFonts w:ascii="標楷體" w:eastAsia="標楷體" w:hAnsi="標楷體" w:hint="eastAsia"/>
        </w:rPr>
        <w:t>或家長</w:t>
      </w:r>
      <w:r>
        <w:rPr>
          <w:rFonts w:ascii="標楷體" w:eastAsia="標楷體" w:hAnsi="標楷體"/>
        </w:rPr>
        <w:t>)</w:t>
      </w:r>
      <w:r w:rsidRPr="007662DB">
        <w:rPr>
          <w:rFonts w:ascii="標楷體" w:eastAsia="標楷體" w:hAnsi="標楷體" w:hint="eastAsia"/>
        </w:rPr>
        <w:t>向學校受理單位正式提出休、退學申請之日為計算基準日；其屬勒令退學者，退學時間應依學校退學通知送達之日為計算基準日。但因進行退學申復</w:t>
      </w:r>
      <w:r w:rsidRPr="007662DB">
        <w:rPr>
          <w:rFonts w:ascii="標楷體" w:eastAsia="標楷體" w:hAnsi="標楷體"/>
        </w:rPr>
        <w:t>(</w:t>
      </w:r>
      <w:r w:rsidRPr="007662DB">
        <w:rPr>
          <w:rFonts w:ascii="標楷體" w:eastAsia="標楷體" w:hAnsi="標楷體" w:hint="eastAsia"/>
        </w:rPr>
        <w:t>訴</w:t>
      </w:r>
      <w:r w:rsidRPr="007662DB">
        <w:rPr>
          <w:rFonts w:ascii="標楷體" w:eastAsia="標楷體" w:hAnsi="標楷體"/>
        </w:rPr>
        <w:t>)</w:t>
      </w:r>
      <w:r w:rsidRPr="007662DB">
        <w:rPr>
          <w:rFonts w:ascii="標楷體" w:eastAsia="標楷體" w:hAnsi="標楷體" w:hint="eastAsia"/>
        </w:rPr>
        <w:t>而繼續留校上課者，以</w:t>
      </w:r>
      <w:proofErr w:type="gramStart"/>
      <w:r w:rsidRPr="007662DB">
        <w:rPr>
          <w:rFonts w:ascii="標楷體" w:eastAsia="標楷體" w:hAnsi="標楷體" w:hint="eastAsia"/>
        </w:rPr>
        <w:t>實際離</w:t>
      </w:r>
      <w:proofErr w:type="gramEnd"/>
      <w:r w:rsidRPr="007662DB">
        <w:rPr>
          <w:rFonts w:ascii="標楷體" w:eastAsia="標楷體" w:hAnsi="標楷體" w:hint="eastAsia"/>
        </w:rPr>
        <w:t>校日為計算基準日。</w:t>
      </w:r>
    </w:p>
    <w:p w:rsidR="007662DB" w:rsidRPr="007662DB" w:rsidRDefault="007662DB" w:rsidP="007662DB">
      <w:pPr>
        <w:ind w:leftChars="238" w:left="571" w:firstLine="1"/>
        <w:rPr>
          <w:rFonts w:ascii="標楷體" w:eastAsia="標楷體" w:hAnsi="標楷體"/>
        </w:rPr>
      </w:pPr>
      <w:r w:rsidRPr="007662DB">
        <w:rPr>
          <w:rFonts w:ascii="標楷體" w:eastAsia="標楷體" w:hAnsi="標楷體" w:hint="eastAsia"/>
        </w:rPr>
        <w:t>休、退學之學生應於學校規定期限內完成離校手續；其有因可歸責學生之因素而延宕相關程序者，以</w:t>
      </w:r>
      <w:proofErr w:type="gramStart"/>
      <w:r w:rsidRPr="007662DB">
        <w:rPr>
          <w:rFonts w:ascii="標楷體" w:eastAsia="標楷體" w:hAnsi="標楷體" w:hint="eastAsia"/>
        </w:rPr>
        <w:t>實際離</w:t>
      </w:r>
      <w:proofErr w:type="gramEnd"/>
      <w:r w:rsidRPr="007662DB">
        <w:rPr>
          <w:rFonts w:ascii="標楷體" w:eastAsia="標楷體" w:hAnsi="標楷體" w:hint="eastAsia"/>
        </w:rPr>
        <w:t>校日為計算基準日。</w:t>
      </w:r>
    </w:p>
    <w:p w:rsidR="007662DB" w:rsidRPr="007662DB" w:rsidRDefault="007662DB" w:rsidP="007662DB">
      <w:pPr>
        <w:ind w:leftChars="146" w:left="573" w:hangingChars="93" w:hanging="223"/>
        <w:rPr>
          <w:rFonts w:ascii="標楷體" w:eastAsia="標楷體" w:hAnsi="標楷體"/>
        </w:rPr>
      </w:pPr>
      <w:r w:rsidRPr="007662DB">
        <w:rPr>
          <w:rFonts w:ascii="標楷體" w:eastAsia="標楷體" w:hAnsi="標楷體"/>
        </w:rPr>
        <w:t>2.</w:t>
      </w:r>
      <w:r w:rsidRPr="007662DB">
        <w:rPr>
          <w:rFonts w:ascii="標楷體" w:eastAsia="標楷體" w:hAnsi="標楷體" w:hint="eastAsia"/>
        </w:rPr>
        <w:t>本表所稱之「</w:t>
      </w:r>
      <w:proofErr w:type="gramStart"/>
      <w:r w:rsidRPr="007662DB">
        <w:rPr>
          <w:rFonts w:ascii="標楷體" w:eastAsia="標楷體" w:hAnsi="標楷體" w:hint="eastAsia"/>
        </w:rPr>
        <w:t>其餘各費</w:t>
      </w:r>
      <w:proofErr w:type="gramEnd"/>
      <w:r w:rsidRPr="007662DB">
        <w:rPr>
          <w:rFonts w:ascii="標楷體" w:eastAsia="標楷體" w:hAnsi="標楷體" w:hint="eastAsia"/>
        </w:rPr>
        <w:t>」，係指學費、雜費、學分學雜費以外之各項費用及代收代辦費。</w:t>
      </w:r>
    </w:p>
    <w:p w:rsidR="007662DB" w:rsidRPr="007662DB" w:rsidRDefault="007662DB" w:rsidP="007662DB">
      <w:pPr>
        <w:ind w:leftChars="146" w:left="573" w:hangingChars="93" w:hanging="223"/>
        <w:rPr>
          <w:rFonts w:ascii="標楷體" w:eastAsia="標楷體" w:hAnsi="標楷體"/>
        </w:rPr>
      </w:pPr>
      <w:r w:rsidRPr="007662DB">
        <w:rPr>
          <w:rFonts w:ascii="標楷體" w:eastAsia="標楷體" w:hAnsi="標楷體"/>
        </w:rPr>
        <w:t>3.</w:t>
      </w:r>
      <w:r w:rsidRPr="007662DB">
        <w:rPr>
          <w:rFonts w:ascii="標楷體" w:eastAsia="標楷體" w:hAnsi="標楷體" w:hint="eastAsia"/>
        </w:rPr>
        <w:t>代收代辦費之退費，按實際情況處理，如已購置衣物，則發衣物，代收學生會會費者，依學生會規章處理。</w:t>
      </w:r>
    </w:p>
    <w:p w:rsidR="007662DB" w:rsidRPr="007662DB" w:rsidRDefault="007662DB" w:rsidP="007662DB">
      <w:pPr>
        <w:ind w:leftChars="146" w:left="573" w:hangingChars="93" w:hanging="223"/>
        <w:rPr>
          <w:rFonts w:ascii="標楷體" w:eastAsia="標楷體" w:hAnsi="標楷體"/>
        </w:rPr>
      </w:pPr>
      <w:r w:rsidRPr="007662DB">
        <w:rPr>
          <w:rFonts w:ascii="標楷體" w:eastAsia="標楷體" w:hAnsi="標楷體"/>
        </w:rPr>
        <w:t>4.</w:t>
      </w:r>
      <w:r w:rsidRPr="007662DB">
        <w:rPr>
          <w:rFonts w:ascii="標楷體" w:eastAsia="標楷體" w:hAnsi="標楷體" w:hint="eastAsia"/>
        </w:rPr>
        <w:t>獨立招生之一年級新生及轉學生於學校招生遞補截止日</w:t>
      </w:r>
      <w:r w:rsidRPr="007662DB">
        <w:rPr>
          <w:rFonts w:ascii="標楷體" w:eastAsia="標楷體" w:hAnsi="標楷體"/>
        </w:rPr>
        <w:t>(</w:t>
      </w:r>
      <w:r w:rsidRPr="007662DB">
        <w:rPr>
          <w:rFonts w:ascii="標楷體" w:eastAsia="標楷體" w:hAnsi="標楷體" w:hint="eastAsia"/>
        </w:rPr>
        <w:t>含</w:t>
      </w:r>
      <w:r w:rsidRPr="007662DB">
        <w:rPr>
          <w:rFonts w:ascii="標楷體" w:eastAsia="標楷體" w:hAnsi="標楷體"/>
        </w:rPr>
        <w:t>)</w:t>
      </w:r>
      <w:r w:rsidRPr="007662DB">
        <w:rPr>
          <w:rFonts w:ascii="標楷體" w:eastAsia="標楷體" w:hAnsi="標楷體" w:hint="eastAsia"/>
        </w:rPr>
        <w:t>之前申請退學者（不保留學籍者），扣除行政手續費後，全額退費；其申請休學者（保留學籍者）及逾學校招生遞補截止日後始申請休、退學者，依前點規定辦理退費。</w:t>
      </w:r>
    </w:p>
    <w:p w:rsidR="007662DB" w:rsidRPr="007662DB" w:rsidRDefault="007662DB" w:rsidP="007662DB">
      <w:pPr>
        <w:ind w:leftChars="238" w:left="571" w:firstLine="1"/>
        <w:rPr>
          <w:rFonts w:ascii="標楷體" w:eastAsia="標楷體" w:hAnsi="標楷體"/>
        </w:rPr>
      </w:pPr>
      <w:r w:rsidRPr="007662DB">
        <w:rPr>
          <w:rFonts w:ascii="標楷體" w:eastAsia="標楷體" w:hAnsi="標楷體" w:hint="eastAsia"/>
        </w:rPr>
        <w:t>上述行政手續費為學生應繳之學雜費、學分費、學分學雜費等費用總和之百分之五。</w:t>
      </w:r>
    </w:p>
    <w:sectPr w:rsidR="007662DB" w:rsidRPr="007662DB" w:rsidSect="007662DB">
      <w:type w:val="continuous"/>
      <w:pgSz w:w="11910" w:h="16840"/>
      <w:pgMar w:top="851" w:right="853" w:bottom="85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DB"/>
    <w:rsid w:val="00027AEB"/>
    <w:rsid w:val="00173355"/>
    <w:rsid w:val="00225F99"/>
    <w:rsid w:val="00476399"/>
    <w:rsid w:val="006741FB"/>
    <w:rsid w:val="007662DB"/>
    <w:rsid w:val="008B0CC4"/>
    <w:rsid w:val="009664F7"/>
    <w:rsid w:val="00EA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大葉大學99學年度下學期     學生退、休學退費標準表</dc:title>
  <dc:subject/>
  <dc:creator>user</dc:creator>
  <cp:keywords/>
  <dc:description/>
  <cp:lastModifiedBy>dyu</cp:lastModifiedBy>
  <cp:revision>2</cp:revision>
  <cp:lastPrinted>2015-07-30T10:11:00Z</cp:lastPrinted>
  <dcterms:created xsi:type="dcterms:W3CDTF">2016-01-30T01:16:00Z</dcterms:created>
  <dcterms:modified xsi:type="dcterms:W3CDTF">2016-01-30T01:16:00Z</dcterms:modified>
</cp:coreProperties>
</file>